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34A23" w14:textId="2B0165DA" w:rsidR="00E820E1" w:rsidRPr="00E820E1" w:rsidRDefault="00E820E1" w:rsidP="00E820E1">
      <w:pPr>
        <w:rPr>
          <w:b/>
        </w:rPr>
      </w:pPr>
      <w:r w:rsidRPr="00E820E1">
        <w:rPr>
          <w:b/>
        </w:rPr>
        <w:t>ГЛОБАЛЬНЫЕ ДЕПОЗИТАРНЫЕ РАСПИСКИ</w:t>
      </w:r>
    </w:p>
    <w:p w14:paraId="6EA319FB" w14:textId="77777777" w:rsidR="00E820E1" w:rsidRDefault="00E820E1" w:rsidP="00E820E1"/>
    <w:p w14:paraId="7F85774A" w14:textId="6FAD26AC" w:rsidR="00E820E1" w:rsidRDefault="00E820E1" w:rsidP="00E820E1">
      <w:r w:rsidRPr="00E820E1">
        <w:t>Глобальные депозитарные записки (</w:t>
      </w:r>
      <w:proofErr w:type="spellStart"/>
      <w:r w:rsidRPr="00E820E1">
        <w:t>Global</w:t>
      </w:r>
      <w:proofErr w:type="spellEnd"/>
      <w:r w:rsidRPr="00E820E1">
        <w:t xml:space="preserve"> </w:t>
      </w:r>
      <w:proofErr w:type="spellStart"/>
      <w:r w:rsidRPr="00E820E1">
        <w:t>Depositary</w:t>
      </w:r>
      <w:proofErr w:type="spellEnd"/>
      <w:r w:rsidRPr="00E820E1">
        <w:t xml:space="preserve"> </w:t>
      </w:r>
      <w:proofErr w:type="spellStart"/>
      <w:r w:rsidRPr="00E820E1">
        <w:t>Receipt</w:t>
      </w:r>
      <w:proofErr w:type="spellEnd"/>
      <w:r w:rsidRPr="00E820E1">
        <w:t>, GDR) выпускаются сразу в нескольких государствах. Они появились на рынках в начале 90-х годов прошлого столетия и практически сразу же стали популярны среди инвесторов. Используя такие активы, иностранные инвесторы могут работать с любым фондовым рынком.</w:t>
      </w:r>
    </w:p>
    <w:p w14:paraId="60B18374" w14:textId="150CD36F" w:rsidR="00E820E1" w:rsidRDefault="00E820E1" w:rsidP="00E820E1"/>
    <w:p w14:paraId="37EA1F6F" w14:textId="77777777" w:rsidR="00E820E1" w:rsidRDefault="00E820E1" w:rsidP="00E820E1">
      <w:r>
        <w:t>Это производный финансовый инструмент, сертификат, который покупается на определенную ценную бумагу. Необходимость в глобальной депозитарной расписке появляется тогда, когда инвестор не может сам приобрести тот или иной актив ввиду отсутствия доступа к фондовому рынку.</w:t>
      </w:r>
    </w:p>
    <w:p w14:paraId="2BC4C05D" w14:textId="77777777" w:rsidR="00E820E1" w:rsidRDefault="00E820E1" w:rsidP="00E820E1"/>
    <w:p w14:paraId="36147DDD" w14:textId="77777777" w:rsidR="00E820E1" w:rsidRPr="00E820E1" w:rsidRDefault="00E820E1" w:rsidP="00E820E1">
      <w:pPr>
        <w:rPr>
          <w:i/>
        </w:rPr>
      </w:pPr>
      <w:r w:rsidRPr="00E820E1">
        <w:rPr>
          <w:i/>
        </w:rPr>
        <w:t xml:space="preserve">К примеру, акции Mail.ru </w:t>
      </w:r>
      <w:proofErr w:type="spellStart"/>
      <w:r w:rsidRPr="00E820E1">
        <w:rPr>
          <w:i/>
        </w:rPr>
        <w:t>Group</w:t>
      </w:r>
      <w:proofErr w:type="spellEnd"/>
      <w:r w:rsidRPr="00E820E1">
        <w:rPr>
          <w:i/>
        </w:rPr>
        <w:t xml:space="preserve"> </w:t>
      </w:r>
      <w:proofErr w:type="spellStart"/>
      <w:r w:rsidRPr="00E820E1">
        <w:rPr>
          <w:i/>
        </w:rPr>
        <w:t>Limited</w:t>
      </w:r>
      <w:proofErr w:type="spellEnd"/>
      <w:r w:rsidRPr="00E820E1">
        <w:rPr>
          <w:i/>
        </w:rPr>
        <w:t xml:space="preserve">. На иностранных биржах эмитентами являются сами резиденты, и для того, чтобы на Европейских биржах можно было купить акции российских компаний, банки-депозитарии и создают ГДР для торговли ими на иностранных биржах, облегчая доступ к акциям для инвесторов. Ведь австрийцу, к примеру, может быть сложно регистрироваться у российского брокера для покупки российских акций. АДР позволяют торговать акциями Mail.ru </w:t>
      </w:r>
      <w:proofErr w:type="spellStart"/>
      <w:r w:rsidRPr="00E820E1">
        <w:rPr>
          <w:i/>
        </w:rPr>
        <w:t>Group</w:t>
      </w:r>
      <w:proofErr w:type="spellEnd"/>
      <w:r w:rsidRPr="00E820E1">
        <w:rPr>
          <w:i/>
        </w:rPr>
        <w:t xml:space="preserve"> </w:t>
      </w:r>
      <w:proofErr w:type="spellStart"/>
      <w:r w:rsidRPr="00E820E1">
        <w:rPr>
          <w:i/>
        </w:rPr>
        <w:t>Limited</w:t>
      </w:r>
      <w:proofErr w:type="spellEnd"/>
      <w:r w:rsidRPr="00E820E1">
        <w:rPr>
          <w:i/>
        </w:rPr>
        <w:t xml:space="preserve"> на Лондонской, Франкфуртской биржах без всяких препятствий и в удобной валюте.</w:t>
      </w:r>
    </w:p>
    <w:p w14:paraId="4B2D451A" w14:textId="77777777" w:rsidR="00E820E1" w:rsidRDefault="00E820E1" w:rsidP="00E820E1"/>
    <w:p w14:paraId="22C0CAAB" w14:textId="77777777" w:rsidR="00E820E1" w:rsidRDefault="00E820E1" w:rsidP="00E820E1">
      <w:r>
        <w:t>Глобальные депозитарные расписки во многом похожи на американские. Однако они применяются чаще именно для рынков Западной Европы. Хотя именно АДР стали в свое время первыми продуктами такого рода.</w:t>
      </w:r>
    </w:p>
    <w:p w14:paraId="592BBBE4" w14:textId="77777777" w:rsidR="00E820E1" w:rsidRDefault="00E820E1" w:rsidP="00E820E1"/>
    <w:p w14:paraId="7DD3F563" w14:textId="77777777" w:rsidR="00E820E1" w:rsidRDefault="00E820E1" w:rsidP="00E820E1">
      <w:r>
        <w:t>Эмиссия ГДР</w:t>
      </w:r>
    </w:p>
    <w:p w14:paraId="4779D5D1" w14:textId="77777777" w:rsidR="00E820E1" w:rsidRDefault="00E820E1" w:rsidP="00E820E1">
      <w:r>
        <w:t>Выпуск депозитарных расписок – прерогатива крупных депозитарных банков. В них и хранятся акции компаний. ГДР могут быть на одну целую акцию, ее часть или целый пакет акций.</w:t>
      </w:r>
    </w:p>
    <w:p w14:paraId="280CA0B3" w14:textId="77777777" w:rsidR="00E820E1" w:rsidRDefault="00E820E1" w:rsidP="00E820E1"/>
    <w:p w14:paraId="077DAA7A" w14:textId="77777777" w:rsidR="00E820E1" w:rsidRDefault="00E820E1" w:rsidP="00E820E1">
      <w:r>
        <w:t>Основным эмитентом глобальной депозитарной расписки является заинтересованный депозитарный банк. Он находится в тех странах, где такие расписки будут торговаться. Наиболее крупные депозитарные банки расположены в США и ряде европейских государств.</w:t>
      </w:r>
    </w:p>
    <w:p w14:paraId="7B01CDAD" w14:textId="77777777" w:rsidR="00E820E1" w:rsidRDefault="00E820E1" w:rsidP="00E820E1"/>
    <w:p w14:paraId="0F3C715E" w14:textId="77777777" w:rsidR="00E820E1" w:rsidRPr="00E820E1" w:rsidRDefault="00E820E1" w:rsidP="00E820E1">
      <w:pPr>
        <w:rPr>
          <w:lang w:val="en-US"/>
        </w:rPr>
      </w:pPr>
      <w:r>
        <w:t>Самые</w:t>
      </w:r>
      <w:r w:rsidRPr="00E820E1">
        <w:rPr>
          <w:lang w:val="en-US"/>
        </w:rPr>
        <w:t xml:space="preserve"> </w:t>
      </w:r>
      <w:r>
        <w:t>крупные</w:t>
      </w:r>
      <w:r w:rsidRPr="00E820E1">
        <w:rPr>
          <w:lang w:val="en-US"/>
        </w:rPr>
        <w:t xml:space="preserve"> </w:t>
      </w:r>
      <w:r>
        <w:t>эмитенты</w:t>
      </w:r>
      <w:r w:rsidRPr="00E820E1">
        <w:rPr>
          <w:lang w:val="en-US"/>
        </w:rPr>
        <w:t xml:space="preserve"> </w:t>
      </w:r>
      <w:r>
        <w:t>ГДР</w:t>
      </w:r>
      <w:r w:rsidRPr="00E820E1">
        <w:rPr>
          <w:lang w:val="en-US"/>
        </w:rPr>
        <w:t xml:space="preserve"> – </w:t>
      </w:r>
      <w:r>
        <w:t>банки</w:t>
      </w:r>
      <w:r w:rsidRPr="00E820E1">
        <w:rPr>
          <w:lang w:val="en-US"/>
        </w:rPr>
        <w:t xml:space="preserve"> Deutsche Bank, JPMorgan Chase, Bank of New York, Citigroup.</w:t>
      </w:r>
    </w:p>
    <w:p w14:paraId="1CD5DF05" w14:textId="77777777" w:rsidR="00E820E1" w:rsidRPr="00E820E1" w:rsidRDefault="00E820E1" w:rsidP="00E820E1">
      <w:pPr>
        <w:rPr>
          <w:lang w:val="en-US"/>
        </w:rPr>
      </w:pPr>
    </w:p>
    <w:p w14:paraId="53D97B50" w14:textId="77777777" w:rsidR="00E820E1" w:rsidRDefault="00E820E1" w:rsidP="00E820E1">
      <w:r>
        <w:t>В основе депозитарной расписки лежит соглашение между эмитентом акций и депозитарным банком. В нем оговариваются права и обязанности сторон, в том числе, и по отношению к инвесторам. Положения такого соглашения предусматривают сроки, активы, которые размещаются в банке, распределение расходов, описывают процесс эмиссии и передачу расписок.</w:t>
      </w:r>
    </w:p>
    <w:p w14:paraId="595C8440" w14:textId="77777777" w:rsidR="00E820E1" w:rsidRDefault="00E820E1" w:rsidP="00E820E1"/>
    <w:p w14:paraId="4D4A836F" w14:textId="77777777" w:rsidR="00E820E1" w:rsidRDefault="00E820E1" w:rsidP="00E820E1">
      <w:r>
        <w:lastRenderedPageBreak/>
        <w:t>В отдельном депозитарном банке хранятся акции компаний, которые являются предметом расписки. Банк покупает эти акции и затем выпускает расписки, которые являются подтверждением того, что банк владеет акциями.</w:t>
      </w:r>
    </w:p>
    <w:p w14:paraId="3EA120A7" w14:textId="77777777" w:rsidR="00E820E1" w:rsidRDefault="00E820E1" w:rsidP="00E820E1"/>
    <w:p w14:paraId="466E6CA7" w14:textId="77777777" w:rsidR="00E820E1" w:rsidRDefault="00E820E1" w:rsidP="00E820E1">
      <w:r>
        <w:t>Преимущества и недостатки ГДР</w:t>
      </w:r>
    </w:p>
    <w:p w14:paraId="7B91CFEA" w14:textId="112272CC" w:rsidR="00E820E1" w:rsidRDefault="00E820E1" w:rsidP="00E820E1">
      <w:r>
        <w:t>Одним из преимуществ ГДР является то, что инвестор покупает расписки и имеет практически те же права, что и инвестор, который приобретает акции напрямую на фондовом рынке.</w:t>
      </w:r>
    </w:p>
    <w:p w14:paraId="3B00961F" w14:textId="1E98F1B6" w:rsidR="00E820E1" w:rsidRDefault="00E820E1" w:rsidP="00E820E1">
      <w:r>
        <w:t>Еще одно преимущество – упрощенная система торговли этими расписками. Выплаты дивидендов осуществляются преимущественно в долларах США, а все уведомлен</w:t>
      </w:r>
      <w:r w:rsidR="006C5F78">
        <w:t>ия делаются на английском языке.</w:t>
      </w:r>
      <w:bookmarkStart w:id="0" w:name="_GoBack"/>
      <w:bookmarkEnd w:id="0"/>
    </w:p>
    <w:p w14:paraId="208C0306" w14:textId="77777777" w:rsidR="00E820E1" w:rsidRDefault="00E820E1" w:rsidP="00E820E1">
      <w:r>
        <w:t>Одним из существенных плюсов при покупке Глобальных депозитарных расписок является то, что их могут покупать институциональные инвесторы, даже если на них наложены определенные законодательные ограничения по приобретению акций иностранных компаний.</w:t>
      </w:r>
    </w:p>
    <w:p w14:paraId="365CB5E7" w14:textId="77777777" w:rsidR="00E820E1" w:rsidRDefault="00E820E1" w:rsidP="00E820E1">
      <w:r>
        <w:t>С другой стороны, выпуск таких расписок позволяет компании преодолевать ограничения на количество иностранных держателей акций. Такие ограничения могут устанавливаться правительством страны, в которой проходит эмиссия акций. К тому же, инвестору не нужно платить различные комиссии, которые могут достигать до 35 базисных пунктов в год (при покупке зарубежных акций напрямую).</w:t>
      </w:r>
    </w:p>
    <w:p w14:paraId="1DBB25A7" w14:textId="77777777" w:rsidR="00E820E1" w:rsidRDefault="00E820E1" w:rsidP="00E820E1">
      <w:r>
        <w:t>Важное преимущество Глобальных депозитарных расписок заключается в том, что они ликвидны, так как спрос и предложение регулируется созданием и отменой расписок на акции. Тем не менее ГДР подвержены определенным валютным рискам, если валюта эмитента отличается от валюты, в которой номинированы расписки (чаще всего это доллары США).</w:t>
      </w:r>
    </w:p>
    <w:p w14:paraId="2FA03D21" w14:textId="77777777" w:rsidR="00E820E1" w:rsidRDefault="00E820E1" w:rsidP="00E820E1"/>
    <w:p w14:paraId="2817F815" w14:textId="3155DD14" w:rsidR="00E820E1" w:rsidRPr="00E820E1" w:rsidRDefault="00E820E1" w:rsidP="00E820E1">
      <w:r>
        <w:t>Одним из важнейших преимуществ для компаний, которые заключают договора на выпуск расписок – увеличение своего присутствия на целевых рынках, а также расширение базы инвесторов, что позволяет получить больше иностранного капитала.</w:t>
      </w:r>
    </w:p>
    <w:p w14:paraId="12284EF7" w14:textId="77777777" w:rsidR="000F3562" w:rsidRDefault="000F3562"/>
    <w:sectPr w:rsidR="000F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2"/>
    <w:rsid w:val="000F3562"/>
    <w:rsid w:val="00481BB1"/>
    <w:rsid w:val="006C5F78"/>
    <w:rsid w:val="00E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CBC3"/>
  <w15:chartTrackingRefBased/>
  <w15:docId w15:val="{0D2E29D3-E571-4E24-9E9C-3AB470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2020-04-27T13:14:00Z</dcterms:created>
  <dcterms:modified xsi:type="dcterms:W3CDTF">2020-10-27T08:03:00Z</dcterms:modified>
</cp:coreProperties>
</file>