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3F70" w14:textId="48434A9D" w:rsidR="005F11B9" w:rsidRPr="005F11B9" w:rsidRDefault="005F11B9" w:rsidP="005F11B9">
      <w:pPr>
        <w:jc w:val="center"/>
        <w:rPr>
          <w:b/>
        </w:rPr>
      </w:pPr>
      <w:r w:rsidRPr="005F11B9">
        <w:rPr>
          <w:b/>
        </w:rPr>
        <w:t>АВТОСЛЕДОВАНИЕ (</w:t>
      </w:r>
      <w:proofErr w:type="gramStart"/>
      <w:r w:rsidRPr="005F11B9">
        <w:rPr>
          <w:b/>
          <w:lang w:val="en-US"/>
        </w:rPr>
        <w:t>COMMON</w:t>
      </w:r>
      <w:r w:rsidRPr="005F11B9">
        <w:rPr>
          <w:b/>
        </w:rPr>
        <w:t xml:space="preserve"> )</w:t>
      </w:r>
      <w:proofErr w:type="gramEnd"/>
      <w:r w:rsidRPr="005F11B9">
        <w:rPr>
          <w:b/>
        </w:rPr>
        <w:t xml:space="preserve"> ОТ ФИНАМ</w:t>
      </w:r>
    </w:p>
    <w:p w14:paraId="6E38C354" w14:textId="38454F06" w:rsidR="005F11B9" w:rsidRDefault="005F11B9" w:rsidP="005F11B9">
      <w:r w:rsidRPr="005F11B9">
        <w:t>Подборка наиболее до</w:t>
      </w:r>
      <w:r>
        <w:t>ходных стратегий:</w:t>
      </w:r>
    </w:p>
    <w:p w14:paraId="6EBD9A55" w14:textId="446B94D0" w:rsidR="005F11B9" w:rsidRDefault="005F11B9" w:rsidP="005F11B9">
      <w:hyperlink r:id="rId4" w:history="1">
        <w:r w:rsidRPr="001378D8">
          <w:rPr>
            <w:rStyle w:val="a3"/>
          </w:rPr>
          <w:t>https://comon.ru/analysis/compare/?o=DESC&amp;s=Year&amp;f=true&amp;i=false&amp;a=true&amp;ipos=false&amp;mdd=false&amp;g=10492%2C7402%2C11750%2C13952%2C11416%2C7111%2C9783%2C8255%2C11286%2C15331%2C8747%2C8364%2C9400%2C7467%2C11658%2C9627%2C10761%2C7400</w:t>
        </w:r>
      </w:hyperlink>
    </w:p>
    <w:p w14:paraId="067E47C5" w14:textId="40A70264" w:rsidR="005F11B9" w:rsidRDefault="005F11B9" w:rsidP="005F11B9">
      <w:r>
        <w:t>Выбраны</w:t>
      </w:r>
      <w:r>
        <w:t xml:space="preserve"> исходя из следующих критериев:</w:t>
      </w:r>
    </w:p>
    <w:p w14:paraId="3593FE46" w14:textId="77777777" w:rsidR="005F11B9" w:rsidRDefault="005F11B9" w:rsidP="005F11B9">
      <w:r>
        <w:t>-  по всем стратегиям: срок действия стратегии более 1,5 лет</w:t>
      </w:r>
    </w:p>
    <w:p w14:paraId="098E95A1" w14:textId="494E5F50" w:rsidR="005F11B9" w:rsidRDefault="005F11B9" w:rsidP="005F11B9">
      <w:r>
        <w:t>- 2 доступны</w:t>
      </w:r>
      <w:r>
        <w:t xml:space="preserve"> для подключения на счетах ИИС</w:t>
      </w:r>
      <w:r>
        <w:t xml:space="preserve"> (но тогда придется подключать весь счет!)</w:t>
      </w:r>
    </w:p>
    <w:p w14:paraId="3E0EFEEE" w14:textId="57BB8DCC" w:rsidR="005F11B9" w:rsidRDefault="005F11B9" w:rsidP="005F11B9">
      <w:r>
        <w:t>- несколько стратегий</w:t>
      </w:r>
      <w:r>
        <w:t>, показавших рост во время падения рынков в марте</w:t>
      </w:r>
      <w:r>
        <w:t>:</w:t>
      </w:r>
    </w:p>
    <w:p w14:paraId="513BAD31" w14:textId="77777777" w:rsidR="005F11B9" w:rsidRDefault="005F11B9" w:rsidP="005F11B9"/>
    <w:p w14:paraId="686DBDB9" w14:textId="0C27056B" w:rsidR="005F11B9" w:rsidRDefault="005F11B9" w:rsidP="005F11B9">
      <w:r>
        <w:t xml:space="preserve">1) </w:t>
      </w:r>
      <w:r>
        <w:t xml:space="preserve">Стратегия </w:t>
      </w:r>
      <w:proofErr w:type="spellStart"/>
      <w:r>
        <w:t>Трендо-Флэтовая</w:t>
      </w:r>
      <w:proofErr w:type="spellEnd"/>
    </w:p>
    <w:p w14:paraId="07B1A31C" w14:textId="4E3C1031" w:rsidR="005F11B9" w:rsidRDefault="005F11B9" w:rsidP="005F11B9">
      <w:r>
        <w:t>2) Стратег</w:t>
      </w:r>
      <w:r>
        <w:t xml:space="preserve">ия </w:t>
      </w:r>
      <w:proofErr w:type="spellStart"/>
      <w:r>
        <w:t>Демарко</w:t>
      </w:r>
      <w:proofErr w:type="spellEnd"/>
    </w:p>
    <w:p w14:paraId="3D1A14DE" w14:textId="71460289" w:rsidR="005F11B9" w:rsidRDefault="005F11B9" w:rsidP="005F11B9">
      <w:r>
        <w:t>3) Стратегия Синергия</w:t>
      </w:r>
    </w:p>
    <w:p w14:paraId="799506F3" w14:textId="25DC40B3" w:rsidR="005F11B9" w:rsidRDefault="005F11B9" w:rsidP="005F11B9">
      <w:r>
        <w:t>4) Стратегия Путь самурая</w:t>
      </w:r>
    </w:p>
    <w:p w14:paraId="1651EEF7" w14:textId="0DAAE17B" w:rsidR="005F11B9" w:rsidRDefault="005F11B9" w:rsidP="005F11B9">
      <w:r>
        <w:t>5) Стратегия 033</w:t>
      </w:r>
    </w:p>
    <w:p w14:paraId="6F98E5FA" w14:textId="77777777" w:rsidR="005F11B9" w:rsidRDefault="005F11B9" w:rsidP="005F11B9"/>
    <w:p w14:paraId="6056C833" w14:textId="77777777" w:rsidR="005F11B9" w:rsidRDefault="005F11B9" w:rsidP="005F11B9">
      <w:r>
        <w:t>- разные управляющие по стратегиям</w:t>
      </w:r>
    </w:p>
    <w:p w14:paraId="7C4B4143" w14:textId="77777777" w:rsidR="005F11B9" w:rsidRDefault="005F11B9" w:rsidP="005F11B9">
      <w:r>
        <w:t>- разные по валютам стратегии</w:t>
      </w:r>
    </w:p>
    <w:p w14:paraId="6E13A764" w14:textId="77777777" w:rsidR="005F11B9" w:rsidRDefault="005F11B9" w:rsidP="005F11B9">
      <w:r>
        <w:t>- разные по минимальным суммам стратегии</w:t>
      </w:r>
    </w:p>
    <w:p w14:paraId="03099181" w14:textId="77777777" w:rsidR="005F11B9" w:rsidRDefault="005F11B9" w:rsidP="005F11B9">
      <w:r>
        <w:t>- разные по классам активов стратегии</w:t>
      </w:r>
    </w:p>
    <w:p w14:paraId="211FC42D" w14:textId="77777777" w:rsidR="005F11B9" w:rsidRDefault="005F11B9" w:rsidP="005F11B9"/>
    <w:p w14:paraId="7335BB9C" w14:textId="76C79B90" w:rsidR="005F11B9" w:rsidRDefault="005F11B9" w:rsidP="005F11B9">
      <w:r>
        <w:t>Стратегии доступны от сумм в размере 50</w:t>
      </w:r>
      <w:r>
        <w:t xml:space="preserve"> </w:t>
      </w:r>
      <w:r>
        <w:t>000 рублей</w:t>
      </w:r>
      <w:r>
        <w:t>.</w:t>
      </w:r>
    </w:p>
    <w:p w14:paraId="62A7EAEE" w14:textId="10454400" w:rsidR="002C2786" w:rsidRPr="002C2786" w:rsidRDefault="002C2786" w:rsidP="005F11B9">
      <w:pPr>
        <w:rPr>
          <w:b/>
        </w:rPr>
      </w:pPr>
      <w:r w:rsidRPr="002C2786">
        <w:rPr>
          <w:b/>
        </w:rPr>
        <w:t>К стратегии подключается счет целиком! Т.е. для приобретения других инструментов, нужен другой счет!</w:t>
      </w:r>
    </w:p>
    <w:p w14:paraId="4D21752B" w14:textId="1798D741" w:rsidR="00482A62" w:rsidRDefault="00482A62" w:rsidP="005F11B9"/>
    <w:p w14:paraId="5D8689EA" w14:textId="24F0D2AC" w:rsidR="00482A62" w:rsidRDefault="00482A62" w:rsidP="005F11B9">
      <w:r>
        <w:t xml:space="preserve">Ссылка для открытия счета: </w:t>
      </w:r>
      <w:hyperlink r:id="rId5" w:history="1">
        <w:r w:rsidRPr="001378D8">
          <w:rPr>
            <w:rStyle w:val="a3"/>
          </w:rPr>
          <w:t>https://www.finam.ru/open/order/russia/?AgencyBackOfficeID=109&amp;agent=af3dea11-2595-4455-b2e2-a013824354ca</w:t>
        </w:r>
      </w:hyperlink>
    </w:p>
    <w:p w14:paraId="4EF4FFB3" w14:textId="77777777" w:rsidR="00482A62" w:rsidRPr="00482A62" w:rsidRDefault="00482A62" w:rsidP="005F11B9">
      <w:bookmarkStart w:id="0" w:name="_GoBack"/>
      <w:bookmarkEnd w:id="0"/>
    </w:p>
    <w:p w14:paraId="12284EF7" w14:textId="77777777" w:rsidR="000F3562" w:rsidRDefault="000F3562"/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C2786"/>
    <w:rsid w:val="00482A62"/>
    <w:rsid w:val="005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am.ru/open/order/russia/?AgencyBackOfficeID=109&amp;agent=af3dea11-2595-4455-b2e2-a013824354ca" TargetMode="External"/><Relationship Id="rId4" Type="http://schemas.openxmlformats.org/officeDocument/2006/relationships/hyperlink" Target="https://comon.ru/analysis/compare/?o=DESC&amp;s=Year&amp;f=true&amp;i=false&amp;a=true&amp;ipos=false&amp;mdd=false&amp;g=10492%2C7402%2C11750%2C13952%2C11416%2C7111%2C9783%2C8255%2C11286%2C15331%2C8747%2C8364%2C9400%2C7467%2C11658%2C9627%2C10761%2C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2020-09-21T08:33:00Z</dcterms:created>
  <dcterms:modified xsi:type="dcterms:W3CDTF">2020-09-21T08:44:00Z</dcterms:modified>
</cp:coreProperties>
</file>